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1189D">
      <w:pPr>
        <w:spacing w:line="440" w:lineRule="exact"/>
        <w:ind w:firstLine="3600" w:firstLineChars="1500"/>
      </w:pPr>
      <w:bookmarkStart w:id="0" w:name="_GoBack"/>
      <w:bookmarkEnd w:id="0"/>
      <w:r>
        <w:rPr>
          <w:rFonts w:ascii="宋体" w:hAnsi="宋体" w:cs="宋体"/>
          <w:kern w:val="0"/>
          <w:sz w:val="24"/>
        </w:rPr>
        <w:t xml:space="preserve">                  </w:t>
      </w:r>
    </w:p>
    <w:tbl>
      <w:tblPr>
        <w:tblStyle w:val="10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4"/>
        <w:gridCol w:w="2777"/>
        <w:gridCol w:w="726"/>
        <w:gridCol w:w="1761"/>
        <w:gridCol w:w="760"/>
        <w:gridCol w:w="226"/>
        <w:gridCol w:w="2183"/>
      </w:tblGrid>
      <w:tr w14:paraId="7ECB0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10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8A31FE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77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7EF2CA3">
            <w:pPr>
              <w:widowControl/>
              <w:jc w:val="center"/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一幅名扬中外的画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309471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16E3FE3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2B6564B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5307B9D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DD5B9A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3B56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5C70EF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BDF187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399C823">
            <w:pPr>
              <w:spacing w:line="440" w:lineRule="exact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4"/>
              </w:rPr>
              <w:t>知识与技能：</w:t>
            </w:r>
          </w:p>
          <w:p w14:paraId="227A6757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1.认识本课“择、宫”等8个生字，其中2个多音字“乘、笼”培养主动识字的习惯。</w:t>
            </w:r>
          </w:p>
          <w:p w14:paraId="120F78D2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2.</w:t>
            </w:r>
            <w:r>
              <w:rPr>
                <w:rFonts w:hint="eastAsia" w:asciiTheme="minorEastAsia" w:hAnsiTheme="minorEastAsia" w:cstheme="minorEastAsia"/>
                <w:sz w:val="24"/>
              </w:rPr>
              <w:t>默读课文，了解课文内容。</w:t>
            </w:r>
          </w:p>
          <w:p w14:paraId="148BF942">
            <w:pPr>
              <w:spacing w:line="440" w:lineRule="exact"/>
              <w:rPr>
                <w:rFonts w:asciiTheme="minorEastAsia" w:hAnsiTheme="minorEastAsia" w:cs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sz w:val="24"/>
              </w:rPr>
              <w:t>过程与方法：</w:t>
            </w:r>
          </w:p>
          <w:p w14:paraId="7EB51B17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对照画面，了解课文描写了画面上的哪些内容，了解古画《清明上河图》的历史价值。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Cs/>
                <w:color w:val="000000"/>
                <w:sz w:val="24"/>
              </w:rPr>
              <w:t>情感态度价值观：</w:t>
            </w:r>
          </w:p>
          <w:p w14:paraId="441C81B5">
            <w:pPr>
              <w:pStyle w:val="8"/>
              <w:spacing w:line="360" w:lineRule="auto"/>
              <w:ind w:firstLine="480"/>
            </w:pPr>
            <w:r>
              <w:rPr>
                <w:rFonts w:hint="eastAsia" w:asciiTheme="minorEastAsia" w:hAnsiTheme="minorEastAsia" w:cstheme="minorEastAsia"/>
              </w:rPr>
              <w:t>培养学生热爱祖国传统文化的感情。</w:t>
            </w:r>
          </w:p>
        </w:tc>
      </w:tr>
      <w:tr w14:paraId="150A5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9755D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37323C8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9DC82FF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对照画面，了解课文描写了画面上的哪些内容，了解课文的叙述顺序。</w:t>
            </w:r>
          </w:p>
        </w:tc>
      </w:tr>
      <w:tr w14:paraId="315B2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A2205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0D667E71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433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E920086">
            <w:pPr>
              <w:pStyle w:val="8"/>
              <w:spacing w:line="360" w:lineRule="auto"/>
              <w:ind w:firstLine="480"/>
            </w:pPr>
            <w:r>
              <w:rPr>
                <w:rFonts w:hint="eastAsia" w:asciiTheme="minorEastAsia" w:hAnsiTheme="minorEastAsia" w:cstheme="minorEastAsia"/>
              </w:rPr>
              <w:t>了解《清明上河图》的内容和艺术价值，</w:t>
            </w:r>
          </w:p>
        </w:tc>
      </w:tr>
      <w:tr w14:paraId="65203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CA1B0E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220B156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B9D4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1064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679D0B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39A2674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3B7D51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一、揭示课题，设疑激趣。</w:t>
            </w:r>
          </w:p>
          <w:p w14:paraId="5F4D67DD">
            <w:pPr>
              <w:spacing w:line="440" w:lineRule="exac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Theme="minorEastAsia" w:hAnsiTheme="minorEastAsia" w:cstheme="minorEastAsia"/>
                <w:sz w:val="24"/>
              </w:rPr>
              <w:t>今天，我们要来欣赏一幅名扬中外的古画。（板书课题）齐读课题。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（板书：一幅名扬中外的画）</w:t>
            </w:r>
            <w:r>
              <w:rPr>
                <w:rFonts w:hint="eastAsia" w:asciiTheme="minorEastAsia" w:hAnsiTheme="minorEastAsia" w:cstheme="minorEastAsia"/>
                <w:sz w:val="24"/>
              </w:rPr>
              <w:t xml:space="preserve">　  </w:t>
            </w:r>
          </w:p>
          <w:p w14:paraId="402A6A6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2.</w:t>
            </w:r>
            <w:r>
              <w:rPr>
                <w:rFonts w:hint="eastAsia" w:asciiTheme="minorEastAsia" w:hAnsiTheme="minorEastAsia" w:cstheme="minorEastAsia"/>
                <w:b/>
                <w:bCs/>
                <w:color w:val="1D41D5"/>
                <w:sz w:val="24"/>
              </w:rPr>
              <w:t>（课件出示2：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清明上河图</w:t>
            </w:r>
            <w:r>
              <w:rPr>
                <w:rFonts w:hint="eastAsia" w:asciiTheme="minorEastAsia" w:hAnsiTheme="minorEastAsia" w:cstheme="minorEastAsia"/>
                <w:b/>
                <w:bCs/>
                <w:color w:val="1D41D5"/>
                <w:sz w:val="24"/>
              </w:rPr>
              <w:t>）</w:t>
            </w:r>
            <w:r>
              <w:rPr>
                <w:rFonts w:hint="eastAsia" w:asciiTheme="minorEastAsia" w:hAnsiTheme="minorEastAsia" w:cstheme="minorEastAsia"/>
                <w:sz w:val="24"/>
              </w:rPr>
              <w:t>说说自己的感受。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3.这幅画叫什么名字？你对它有多少了解？（生自由交流与习资料）</w:t>
            </w:r>
          </w:p>
          <w:p w14:paraId="118BFC00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4.今天我们来学习课文《一幅名扬中外的画》，看到题目，你有什么疑问吗？</w:t>
            </w:r>
          </w:p>
          <w:p w14:paraId="3E2BC83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5.教师板书有价值的问题。</w:t>
            </w:r>
          </w:p>
          <w:p w14:paraId="7660ABD8">
            <w:pPr>
              <w:spacing w:line="440" w:lineRule="exact"/>
              <w:ind w:left="479" w:leftChars="228" w:firstLine="64" w:firstLineChars="27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（1）什么是“名扬中外”？</w:t>
            </w:r>
          </w:p>
          <w:p w14:paraId="2BB63149">
            <w:pPr>
              <w:spacing w:line="440" w:lineRule="exact"/>
              <w:ind w:left="479" w:leftChars="228" w:firstLine="64" w:firstLineChars="27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（2）清明上河图为</w:t>
            </w:r>
            <w:r>
              <w:rPr>
                <w:rFonts w:hint="eastAsia" w:asciiTheme="minorEastAsia" w:hAnsiTheme="minorEastAsia" w:cstheme="minorEastAsia"/>
                <w:sz w:val="24"/>
              </w:rPr>
              <w:t>什么会“名扬中外”？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E8DB95E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【设计意图：充分利用直观、形象的多媒体课件资源，在揭示课题的同时，激发学生的学习兴趣。】</w:t>
            </w:r>
          </w:p>
          <w:p w14:paraId="4EEDC3C1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4AEEDF38">
            <w:pPr>
              <w:spacing w:line="440" w:lineRule="exact"/>
              <w:jc w:val="left"/>
              <w:rPr>
                <w:rStyle w:val="12"/>
                <w:rFonts w:ascii="宋体" w:hAnsi="宋体" w:cs="宋体"/>
                <w:kern w:val="0"/>
                <w:sz w:val="24"/>
              </w:rPr>
            </w:pPr>
          </w:p>
          <w:p w14:paraId="48A9F05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5F16D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03FD7FB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新课</w:t>
            </w:r>
          </w:p>
          <w:p w14:paraId="5DAE952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7AAD10A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498395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</w:rPr>
              <w:t>二、初读课文，自学字词。</w:t>
            </w:r>
          </w:p>
          <w:p w14:paraId="65AB21B0">
            <w:pPr>
              <w:spacing w:line="440" w:lineRule="exact"/>
              <w:ind w:left="480" w:hanging="480" w:hanging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1.同学们用自己喜欢的方式自由读课文，读时注意两点。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（课件出示3）</w:t>
            </w:r>
          </w:p>
          <w:p w14:paraId="55A3567D">
            <w:pPr>
              <w:spacing w:line="440" w:lineRule="exact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　 </w:t>
            </w:r>
            <w:r>
              <w:rPr>
                <w:rFonts w:hint="eastAsia" w:ascii="宋体" w:hAnsi="宋体" w:cs="宋体"/>
                <w:color w:val="1D41D5"/>
                <w:sz w:val="24"/>
              </w:rPr>
              <w:t>（1）读准字音，读通课文。（不添字，不漏字，不读错字，不读破句）</w:t>
            </w:r>
          </w:p>
          <w:p w14:paraId="3A07106B">
            <w:pPr>
              <w:spacing w:line="440" w:lineRule="exact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>　 （2）了解课文大意。</w:t>
            </w:r>
          </w:p>
          <w:p w14:paraId="19E5F66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  2.学生自由读课文。</w:t>
            </w:r>
          </w:p>
          <w:p w14:paraId="4300C310">
            <w:pPr>
              <w:pStyle w:val="8"/>
              <w:spacing w:line="450" w:lineRule="atLeast"/>
              <w:ind w:right="2100" w:rightChars="1000" w:firstLine="480" w:firstLineChars="20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3.指名读课文，注意读准字音。</w:t>
            </w:r>
          </w:p>
          <w:p w14:paraId="562B8EB8">
            <w:pPr>
              <w:pStyle w:val="8"/>
              <w:spacing w:line="450" w:lineRule="atLeast"/>
              <w:ind w:right="2100" w:rightChars="1000" w:firstLine="480"/>
              <w:rPr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>（出示课件4：生字）</w:t>
            </w:r>
          </w:p>
          <w:p w14:paraId="3D6B5277">
            <w:pPr>
              <w:spacing w:line="440" w:lineRule="exact"/>
              <w:ind w:right="2100" w:rightChars="1000"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 xml:space="preserve">zé ɡōnɡ tān fàn lì   </w:t>
            </w:r>
          </w:p>
          <w:p w14:paraId="4401B0FE">
            <w:pPr>
              <w:spacing w:line="440" w:lineRule="exact"/>
              <w:ind w:right="2100" w:rightChars="1000"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 xml:space="preserve">择  宫  摊  贩  吏  </w:t>
            </w:r>
          </w:p>
          <w:p w14:paraId="5971AA96">
            <w:pPr>
              <w:spacing w:line="440" w:lineRule="exact"/>
              <w:ind w:right="2100" w:rightChars="1000" w:firstLine="480" w:firstLineChars="200"/>
              <w:jc w:val="left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 xml:space="preserve">lǘ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sh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è</w:t>
            </w:r>
            <w:r>
              <w:rPr>
                <w:rFonts w:hint="eastAsia" w:ascii="宋体" w:hAnsi="宋体" w:cs="宋体"/>
                <w:color w:val="FF0000"/>
                <w:sz w:val="24"/>
              </w:rPr>
              <w:t>nɡ lónɡ</w:t>
            </w:r>
            <w:r>
              <w:rPr>
                <w:rFonts w:hint="eastAsia" w:ascii="宋体" w:hAnsi="宋体" w:cs="宋体"/>
                <w:color w:val="1D41D5"/>
                <w:sz w:val="24"/>
              </w:rPr>
              <w:t xml:space="preserve"> lán mào </w:t>
            </w:r>
          </w:p>
          <w:p w14:paraId="58E969C9">
            <w:pPr>
              <w:spacing w:line="440" w:lineRule="exact"/>
              <w:ind w:right="2100" w:rightChars="1000"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 xml:space="preserve">驴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乘  笼 </w:t>
            </w:r>
            <w:r>
              <w:rPr>
                <w:rFonts w:hint="eastAsia" w:ascii="宋体" w:hAnsi="宋体" w:cs="宋体"/>
                <w:color w:val="1D41D5"/>
                <w:sz w:val="24"/>
              </w:rPr>
              <w:t xml:space="preserve">  栏  貌     </w:t>
            </w:r>
          </w:p>
          <w:p w14:paraId="498C6564">
            <w:pPr>
              <w:spacing w:line="440" w:lineRule="exact"/>
              <w:ind w:left="239" w:leftChars="114" w:firstLine="240" w:firstLineChars="1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（1）教师指导：注意读准平舌音“择”，翘舌音“乘”，前鼻音“摊、贩、栏”，后鼻音“宫、笼”。</w:t>
            </w:r>
          </w:p>
          <w:p w14:paraId="7CDBF34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另外，红色的字是多音字： “乘”在这里读“sh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</w:rPr>
              <w:t>è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nɡ”，还有一个读音是“chéng”，组词是“乘法”；“笼”在这里读“lónɡ”，还有一个读音是“lǒnɡ”，组词是“笼罩”。  </w:t>
            </w:r>
          </w:p>
          <w:p w14:paraId="598E6891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（2）识记生字</w:t>
            </w:r>
          </w:p>
          <w:p w14:paraId="0BFB189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说一说，你有什么好的办法识记这些生字？</w:t>
            </w:r>
          </w:p>
          <w:p w14:paraId="06019AD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形声字结构特点：摊 贩 笼 栏</w:t>
            </w:r>
          </w:p>
          <w:p w14:paraId="26F3A8D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形近字比较：窜一宫 史一吏 乖一乘 </w:t>
            </w:r>
          </w:p>
          <w:p w14:paraId="3613616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组词扩展：选择 择决 礼貌 面貌 </w:t>
            </w:r>
          </w:p>
          <w:p w14:paraId="653963DE">
            <w:pPr>
              <w:pStyle w:val="8"/>
              <w:numPr>
                <w:ilvl w:val="0"/>
                <w:numId w:val="1"/>
              </w:numPr>
              <w:spacing w:line="450" w:lineRule="atLeast"/>
              <w:ind w:right="2100" w:rightChars="1000" w:firstLine="48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全班交流，理解重点词语。</w:t>
            </w:r>
          </w:p>
          <w:p w14:paraId="2ABE886D">
            <w:pPr>
              <w:pStyle w:val="8"/>
              <w:spacing w:line="450" w:lineRule="atLeast"/>
              <w:ind w:left="480" w:right="2100" w:rightChars="1000"/>
              <w:rPr>
                <w:b/>
                <w:bCs/>
                <w:color w:val="0000FF"/>
              </w:rPr>
            </w:pPr>
            <w:r>
              <w:rPr>
                <w:rFonts w:hint="eastAsia"/>
                <w:b/>
                <w:bCs/>
                <w:color w:val="0000FF"/>
              </w:rPr>
              <w:t>（出示课件5：</w:t>
            </w:r>
            <w:r>
              <w:rPr>
                <w:rFonts w:hint="eastAsia"/>
                <w:color w:val="0000FF"/>
              </w:rPr>
              <w:t>词语解释</w:t>
            </w:r>
            <w:r>
              <w:rPr>
                <w:rFonts w:hint="eastAsia"/>
                <w:b/>
                <w:bCs/>
                <w:color w:val="0000FF"/>
              </w:rPr>
              <w:t>）</w:t>
            </w:r>
          </w:p>
          <w:p w14:paraId="7C275108">
            <w:pPr>
              <w:spacing w:line="440" w:lineRule="exact"/>
              <w:ind w:firstLine="480" w:firstLineChars="200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>名扬中外：名声在中国和外国都有传扬 ,比喻名声很大。</w:t>
            </w:r>
          </w:p>
          <w:p w14:paraId="761BBA6A">
            <w:pPr>
              <w:spacing w:line="440" w:lineRule="exact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>　　作坊：从事手工制造加工的工场。</w:t>
            </w:r>
          </w:p>
          <w:p w14:paraId="0E30E754">
            <w:pPr>
              <w:spacing w:line="440" w:lineRule="exact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>　　风貌：泛指一个地方的人文特征和地质风貌。</w:t>
            </w:r>
          </w:p>
          <w:p w14:paraId="5C5A25B1">
            <w:pPr>
              <w:spacing w:line="440" w:lineRule="exact"/>
              <w:rPr>
                <w:rFonts w:ascii="宋体" w:hAnsi="宋体" w:cs="宋体"/>
                <w:color w:val="1D41D5"/>
                <w:sz w:val="24"/>
              </w:rPr>
            </w:pPr>
            <w:r>
              <w:rPr>
                <w:rFonts w:hint="eastAsia" w:ascii="宋体" w:hAnsi="宋体" w:cs="宋体"/>
                <w:color w:val="1D41D5"/>
                <w:sz w:val="24"/>
              </w:rPr>
              <w:t>　　一乘：古时一车四马谓乘，故凡物之四数皆名一乘。</w:t>
            </w:r>
          </w:p>
          <w:p w14:paraId="50CEC3DD">
            <w:pPr>
              <w:spacing w:line="440" w:lineRule="exact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　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三、朗读课文，重点感悟</w:t>
            </w:r>
          </w:p>
          <w:p w14:paraId="545A5DDE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1.现在对课文有了初步的了解，让我们一起再欣赏一下这幅画吧。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  2.从刚才同学们惊奇的眼神、赞叹的话语中，老师感受到了你们对这幅画的喜爱。这幅画到底有什么特别之处？我们的课文对它进行了生动具体地描写。读懂了课文，你一定会更喜欢它。用什么方法来读懂课文呢？引导学生读读课前的阅读提示，明白学这一课可以用“图文对照法”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3.自由读文，对照图画，看看课文描写了画面上的哪些内容？简单地标注在文字旁边。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4.选一个你最感兴趣的方面，细细读一读，体会体会，说说自己的感受。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（1）读第2自然段时，重点引导学生看图上画了哪些人。通过读句子，并想象补充省略的人物，来体会“三百六十行，哪一行的人都画在上面了” 。体会张择端花了很大工夫画出来的画了不起。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（板书：人物　街市　情景）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 （2）读第3自然段，重点也是看图、读文、想象补充省略的内容，理解“形态各异”，引导朗读“画面上的这些人有的不到一寸，有的甚至只有黄豆那么大。别看画上的人小，每个人在干什么，都能看得清清楚楚” 。从而体会画的内容是如此丰富，张择端的画技如此高超。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（3）读第4自然，先引导学生看画面说说看到了什么，体会画的生动、精彩。老师再生动地朗读这段文字，请学生闭目想象仿佛听到了什么，进而体会“张择端画的画，是多么传神啊” ！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5.朗读课文第5自然段。引导学生：欣赏了这样一幅画技精湛的神奇的画，读懂了这么有趣生动的课文，现在你想说什么？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828736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 w14:paraId="6EF058B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627215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550C87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452958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C166782">
            <w:pPr>
              <w:widowControl/>
              <w:jc w:val="left"/>
            </w:pPr>
          </w:p>
          <w:p w14:paraId="48D0013F">
            <w:pPr>
              <w:widowControl/>
              <w:jc w:val="left"/>
            </w:pPr>
          </w:p>
          <w:p w14:paraId="37E8EAC7">
            <w:pPr>
              <w:widowControl/>
              <w:jc w:val="left"/>
            </w:pPr>
          </w:p>
          <w:p w14:paraId="1CD71264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5FC1B3BD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【设计意图：先解决了文章的字词问题，夯实基础，扫清了阅读障碍。】</w:t>
            </w:r>
          </w:p>
          <w:p w14:paraId="01B48B29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6344EB3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8D56C47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</w:p>
          <w:p w14:paraId="3B2AFF89">
            <w:pPr>
              <w:widowControl/>
              <w:jc w:val="left"/>
            </w:pPr>
          </w:p>
          <w:p w14:paraId="2B77B2A2">
            <w:pPr>
              <w:widowControl/>
              <w:jc w:val="left"/>
            </w:pPr>
          </w:p>
          <w:p w14:paraId="2BB938DA">
            <w:pPr>
              <w:widowControl/>
              <w:jc w:val="left"/>
            </w:pPr>
          </w:p>
          <w:p w14:paraId="4ACFB9AC">
            <w:pPr>
              <w:widowControl/>
              <w:jc w:val="left"/>
            </w:pPr>
          </w:p>
          <w:p w14:paraId="5DDA4FBA">
            <w:pPr>
              <w:widowControl/>
              <w:jc w:val="left"/>
            </w:pPr>
          </w:p>
          <w:p w14:paraId="7963F8E5">
            <w:pPr>
              <w:widowControl/>
              <w:jc w:val="left"/>
            </w:pPr>
          </w:p>
          <w:p w14:paraId="27A3D1DB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795FAD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B93F1D8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E08D992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49B01C3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98BD635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93C5778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D85BFE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6C008D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4C8001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66AC72E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DB464C6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82F86D9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73F24A5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9E4083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766E8D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51E7237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C6FC031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315F1B6C">
            <w:pPr>
              <w:spacing w:line="360" w:lineRule="auto"/>
              <w:rPr>
                <w:rFonts w:asciiTheme="minorEastAsia" w:hAnsiTheme="minorEastAsia" w:eastAsiaTheme="minorEastAsia"/>
                <w:color w:val="00B050"/>
                <w:sz w:val="28"/>
                <w:szCs w:val="28"/>
              </w:rPr>
            </w:pPr>
          </w:p>
          <w:p w14:paraId="0D3E4083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C4F2D3B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EBA5178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D7FDC12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20D1B72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13E851A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3DBAA20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4319E0E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8A49FF3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BE1FE94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0F4E83B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54268EC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56EDDBF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E671BDD">
            <w:pPr>
              <w:widowControl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03DB1CCC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2F633739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【设计意图：本教学环节力求在学生充分自读的基础上，自主感悟，自觉内化。培养学生自主、合作、探究的能力。】</w:t>
            </w:r>
          </w:p>
          <w:p w14:paraId="60052B70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3DB1048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BCD5CF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57E82C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4F1FB53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6709E6E9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  <w:p w14:paraId="442780D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08799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AE224C6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24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76C3ED8">
            <w:pPr>
              <w:spacing w:line="360" w:lineRule="auto"/>
              <w:ind w:firstLine="360" w:firstLineChars="15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四、单元总结，延伸课外。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1.师：让我们再次走进这幅名扬中外的画，记住这幅名扬中外的画。</w:t>
            </w:r>
            <w:r>
              <w:rPr>
                <w:rFonts w:hint="eastAsia" w:asciiTheme="minorEastAsia" w:hAnsiTheme="minorEastAsia" w:cstheme="minorEastAsia"/>
                <w:b/>
                <w:bCs/>
                <w:color w:val="1D41D5"/>
                <w:sz w:val="24"/>
              </w:rPr>
              <w:t>（课件出示6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t>:《清明上河图》）</w:t>
            </w:r>
            <w:r>
              <w:rPr>
                <w:rFonts w:hint="eastAsia" w:asciiTheme="minorEastAsia" w:hAnsiTheme="minorEastAsia" w:cstheme="minorEastAsia"/>
                <w:color w:val="1D41D5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2.师：本单元的其它几篇课文也向我们展示了中华民族的优秀传统文化，了解了我国传统节日，认识了伟大的发明家蔡伦，他改进了造纸术，还欣赏了劳动人民智慧和才干的结晶──赵州桥。读了这些故事，你有什么想说的吗？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　学生畅谈感受，体会到民族文化的灿烂，古代劳动人民的智慧等。</w:t>
            </w:r>
            <w:r>
              <w:rPr>
                <w:rFonts w:hint="eastAsia" w:asciiTheme="minorEastAsia" w:hAnsiTheme="minorEastAsia" w:cstheme="minorEastAsia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 w:val="24"/>
              </w:rPr>
              <w:t>　  3.师：中华民族文化源远流长，同学们一定已经收集和阅读了很多这方面的资料，请继续准备，下次我们将作专题交流和展示。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A011B5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</w:p>
          <w:p w14:paraId="71E91B3A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ascii="宋体" w:hAnsi="宋体" w:cs="宋体"/>
                <w:color w:val="00B050"/>
                <w:sz w:val="24"/>
              </w:rPr>
              <w:t> </w:t>
            </w:r>
          </w:p>
          <w:p w14:paraId="082FDBA0">
            <w:pPr>
              <w:spacing w:line="440" w:lineRule="exact"/>
              <w:jc w:val="left"/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【设计意图：本环节设计了说的训练，有效地训练了学生的语言表达能力。】</w:t>
            </w:r>
          </w:p>
        </w:tc>
      </w:tr>
      <w:tr w14:paraId="27927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6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3C0ED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板书</w:t>
            </w:r>
          </w:p>
          <w:p w14:paraId="301E6BDD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433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D6284B9">
            <w:pPr>
              <w:spacing w:line="440" w:lineRule="exact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【板书设计】</w:t>
            </w:r>
          </w:p>
          <w:p w14:paraId="036C3288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</w:t>
            </w:r>
          </w:p>
          <w:p w14:paraId="6A1B4B28">
            <w:pPr>
              <w:ind w:firstLine="1200" w:firstLineChars="500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12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*一幅名扬中外的画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　　　　　《清明上河图》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br w:type="textWrapping"/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　　　　　人物　街市　情景</w:t>
            </w:r>
          </w:p>
          <w:p w14:paraId="342468A8">
            <w:pPr>
              <w:spacing w:line="360" w:lineRule="auto"/>
              <w:ind w:firstLine="360" w:firstLineChars="150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2597A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D8D8D8" w:themeFill="background1" w:themeFillShade="D9"/>
            <w:vAlign w:val="center"/>
          </w:tcPr>
          <w:p w14:paraId="346B3E95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教学反思</w:t>
            </w:r>
          </w:p>
        </w:tc>
      </w:tr>
      <w:tr w14:paraId="38F42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EDE437B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成功之处：</w:t>
            </w:r>
          </w:p>
          <w:p w14:paraId="6270DA28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本课篇幅较长，让学生完整地反复阅读不太现实，教师采用分段朗读理解的方式，对于描写具体的句子充分练读，效果较好。学生欣赏了《清明上河图》，感叹颇多，对于课文的学习理解有很大的帮助。分段仍然是学生比较轻松解决的问题，对于个别不同意见，孩子们积极踊跃的帮助其纠正。</w:t>
            </w:r>
          </w:p>
          <w:p w14:paraId="0722541B">
            <w:pPr>
              <w:spacing w:line="440" w:lineRule="exact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</w:rPr>
              <w:t>不足之处：</w:t>
            </w:r>
            <w:r>
              <w:rPr>
                <w:rFonts w:hint="eastAsia" w:asciiTheme="minorEastAsia" w:hAnsiTheme="minorEastAsia" w:cstheme="minorEastAsia"/>
                <w:sz w:val="24"/>
              </w:rPr>
              <w:t>课后还须加强读文练习。</w:t>
            </w:r>
          </w:p>
        </w:tc>
      </w:tr>
    </w:tbl>
    <w:p w14:paraId="2F9CDCBA">
      <w:pPr>
        <w:rPr>
          <w:rFonts w:ascii="宋体" w:hAnsi="宋体" w:cs="宋体"/>
          <w:sz w:val="24"/>
        </w:rPr>
      </w:pPr>
    </w:p>
    <w:p w14:paraId="253927ED">
      <w:pPr>
        <w:rPr>
          <w:rFonts w:ascii="宋体" w:hAnsi="宋体" w:cs="宋体"/>
          <w:sz w:val="24"/>
        </w:rPr>
      </w:pPr>
    </w:p>
    <w:p w14:paraId="739DCBEE">
      <w:pPr>
        <w:spacing w:line="44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备课素材</w:t>
      </w:r>
    </w:p>
    <w:p w14:paraId="28B8E719">
      <w:pPr>
        <w:pStyle w:val="3"/>
        <w:spacing w:line="440" w:lineRule="exact"/>
        <w:ind w:firstLine="480" w:firstLineChars="200"/>
        <w:rPr>
          <w:rFonts w:ascii="宋体" w:hAnsi="宋体"/>
          <w:sz w:val="24"/>
        </w:rPr>
      </w:pPr>
    </w:p>
    <w:p w14:paraId="34317578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【写作背景】</w:t>
      </w:r>
    </w:p>
    <w:p w14:paraId="04D79BD2">
      <w:pPr>
        <w:spacing w:line="44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在我国灿烂的艺术瑰宝中，《清明上河图》是一颗璀璨的明珠，有人称它为我国宋代的小百科全书。这篇略读课文，用生动的语言向我们介绍了这幅名扬中外的古代绘画作品——清明上河图。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作者先对清明上河图做了简单的介绍：图画的年代，作者，大小，画面内容，目前保存的情况。短短的几句话，所含信息量却很大。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后面的几段，介绍了清明上河图画面上的内容。先是概说画面上的人物很多，主要是从人物所从事的行业之多来表现的；然后讲画上的街市热闹非凡，介绍了画面上各种人物的形态；之后，选择了一个小的场景加以具体生动的描绘；最后，简单写出了《清明上河图》的历史价值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这篇课文的学习重点，是通过阅读课文和观察画面，初步了解《清明上河图》的内容和艺术价值，继续培养学生热爱祖国传统文化的感情。</w:t>
      </w:r>
    </w:p>
    <w:p w14:paraId="1E1CC3D4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7E26FBE7">
      <w:pPr>
        <w:pStyle w:val="7"/>
        <w:shd w:val="clear" w:color="auto" w:fill="FFFFFF"/>
        <w:spacing w:before="150" w:after="150" w:line="435" w:lineRule="atLeast"/>
        <w:ind w:firstLine="480" w:firstLineChars="200"/>
        <w:rPr>
          <w:rFonts w:ascii="微软雅黑" w:hAnsi="微软雅黑" w:eastAsia="微软雅黑" w:cs="微软雅黑"/>
          <w:color w:val="333333"/>
          <w:shd w:val="clear" w:color="auto" w:fill="FFFFFF"/>
        </w:rPr>
      </w:pPr>
      <w:r>
        <w:rPr>
          <w:rFonts w:hint="eastAsia" w:asciiTheme="minorEastAsia" w:hAnsiTheme="minorEastAsia" w:cstheme="minorEastAsia"/>
        </w:rPr>
        <w:t>滕明道(1085-1132)，北宋官吏。字子济，应天府宋城(今</w:t>
      </w:r>
      <w:r>
        <w:fldChar w:fldCharType="begin"/>
      </w:r>
      <w:r>
        <w:instrText xml:space="preserve"> HYPERLINK "https://www.baidu.com/s?wd=%E6%B2%B3%E5%8D%97%E5%95%86%E4%B8%98&amp;tn=SE_PcZhidaonwhc_ngpagmjz&amp;rsv_dl=gh_pc_zhidao" \t "https://zhidao.baidu.com/question/_blank" </w:instrText>
      </w:r>
      <w:r>
        <w:fldChar w:fldCharType="separate"/>
      </w:r>
      <w:r>
        <w:rPr>
          <w:rFonts w:hint="eastAsia" w:asciiTheme="minorEastAsia" w:hAnsiTheme="minorEastAsia" w:cstheme="minorEastAsia"/>
        </w:rPr>
        <w:t>河南商丘</w:t>
      </w:r>
      <w:r>
        <w:rPr>
          <w:rFonts w:hint="eastAsia" w:asciiTheme="minorEastAsia" w:hAnsiTheme="minorEastAsia" w:cstheme="minorEastAsia"/>
        </w:rPr>
        <w:fldChar w:fldCharType="end"/>
      </w:r>
      <w:r>
        <w:rPr>
          <w:rFonts w:hint="eastAsia" w:asciiTheme="minorEastAsia" w:hAnsiTheme="minorEastAsia" w:cstheme="minorEastAsia"/>
        </w:rPr>
        <w:t>)人。崇宁末，举进士，继中词学兼茂科，除</w:t>
      </w:r>
      <w:r>
        <w:fldChar w:fldCharType="begin"/>
      </w:r>
      <w:r>
        <w:instrText xml:space="preserve"> HYPERLINK "https://www.baidu.com/s?wd=%E7%A7%98%E4%B9%A6%E7%9C%81&amp;tn=SE_PcZhidaonwhc_ngpagmjz&amp;rsv_dl=gh_pc_zhidao" \t "https://zhidao.baidu.com/question/_blank" </w:instrText>
      </w:r>
      <w:r>
        <w:fldChar w:fldCharType="separate"/>
      </w:r>
      <w:r>
        <w:rPr>
          <w:rFonts w:hint="eastAsia" w:asciiTheme="minorEastAsia" w:hAnsiTheme="minorEastAsia" w:cstheme="minorEastAsia"/>
        </w:rPr>
        <w:t>秘书省</w:t>
      </w:r>
      <w:r>
        <w:rPr>
          <w:rFonts w:hint="eastAsia" w:asciiTheme="minorEastAsia" w:hAnsiTheme="minorEastAsia" w:cstheme="minorEastAsia"/>
        </w:rPr>
        <w:fldChar w:fldCharType="end"/>
      </w:r>
      <w:r>
        <w:rPr>
          <w:rFonts w:hint="eastAsia" w:asciiTheme="minorEastAsia" w:hAnsiTheme="minorEastAsia" w:cstheme="minorEastAsia"/>
        </w:rPr>
        <w:t>正字。建炎三年(1129)，力谏宰相</w:t>
      </w:r>
      <w:r>
        <w:fldChar w:fldCharType="begin"/>
      </w:r>
      <w:r>
        <w:instrText xml:space="preserve"> HYPERLINK "https://www.baidu.com/s?wd=%E5%90%95%E9%A2%90%E6%B5%A9&amp;tn=SE_PcZhidaonwhc_ngpagmjz&amp;rsv_dl=gh_pc_zhidao" \t "https://zhidao.baidu.com/question/_blank" </w:instrText>
      </w:r>
      <w:r>
        <w:fldChar w:fldCharType="separate"/>
      </w:r>
      <w:r>
        <w:rPr>
          <w:rFonts w:hint="eastAsia" w:asciiTheme="minorEastAsia" w:hAnsiTheme="minorEastAsia" w:cstheme="minorEastAsia"/>
        </w:rPr>
        <w:t>吕颐浩</w:t>
      </w:r>
      <w:r>
        <w:rPr>
          <w:rFonts w:hint="eastAsia" w:asciiTheme="minorEastAsia" w:hAnsiTheme="minorEastAsia" w:cstheme="minorEastAsia"/>
        </w:rPr>
        <w:fldChar w:fldCharType="end"/>
      </w:r>
      <w:r>
        <w:rPr>
          <w:rFonts w:hint="eastAsia" w:asciiTheme="minorEastAsia" w:hAnsiTheme="minorEastAsia" w:cstheme="minorEastAsia"/>
        </w:rPr>
        <w:t>迁都武昌之议。后殿中侍御史张延寿论其卫护太后涉险，为敌追迫，贬为秘书少监。以提举明道宫死，后追复</w:t>
      </w:r>
      <w:r>
        <w:fldChar w:fldCharType="begin"/>
      </w:r>
      <w:r>
        <w:instrText xml:space="preserve"> HYPERLINK "https://www.baidu.com/s?wd=%E9%BE%99%E5%9B%BE%E9%98%81%E5%AD%A6%E5%A3%AB&amp;tn=SE_PcZhidaonwhc_ngpagmjz&amp;rsv_dl=gh_pc_zhidao" \t "https://zhidao.baidu.com/question/_blank" </w:instrText>
      </w:r>
      <w:r>
        <w:fldChar w:fldCharType="separate"/>
      </w:r>
      <w:r>
        <w:rPr>
          <w:rFonts w:hint="eastAsia" w:asciiTheme="minorEastAsia" w:hAnsiTheme="minorEastAsia" w:cstheme="minorEastAsia"/>
        </w:rPr>
        <w:t>龙图阁学士</w:t>
      </w:r>
      <w:r>
        <w:rPr>
          <w:rFonts w:hint="eastAsia" w:asciiTheme="minorEastAsia" w:hAnsiTheme="minorEastAsia" w:cstheme="minorEastAsia"/>
        </w:rPr>
        <w:fldChar w:fldCharType="end"/>
      </w:r>
      <w:r>
        <w:rPr>
          <w:rFonts w:hint="eastAsia" w:asciiTheme="minorEastAsia" w:hAnsiTheme="minorEastAsia" w:cstheme="minorEastAsia"/>
        </w:rPr>
        <w:t>，有文集二十卷。</w:t>
      </w:r>
    </w:p>
    <w:p w14:paraId="3CAD697D">
      <w:pPr>
        <w:pStyle w:val="7"/>
        <w:shd w:val="clear" w:color="auto" w:fill="FFFFFF"/>
        <w:spacing w:before="150" w:after="150" w:line="435" w:lineRule="atLeast"/>
        <w:rPr>
          <w:rFonts w:ascii="微软雅黑" w:hAnsi="微软雅黑" w:eastAsia="微软雅黑"/>
          <w:color w:val="000000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u w:val="thick" w:color="00B050"/>
          <w:lang w:val="zh-CN"/>
        </w:rPr>
        <w:t>【与文章相关的资料介绍】</w:t>
      </w:r>
    </w:p>
    <w:p w14:paraId="7819CD24">
      <w:pPr>
        <w:pStyle w:val="7"/>
        <w:shd w:val="clear" w:color="auto" w:fill="FFFFFF"/>
        <w:spacing w:before="150" w:after="150" w:line="435" w:lineRule="atLeast"/>
        <w:ind w:firstLine="482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b/>
          <w:bCs/>
        </w:rPr>
        <w:t>张择端</w:t>
      </w:r>
      <w:r>
        <w:rPr>
          <w:rFonts w:hint="eastAsia" w:asciiTheme="minorEastAsia" w:hAnsiTheme="minorEastAsia" w:cstheme="minorEastAsia"/>
        </w:rPr>
        <w:t>：生卒年不详，字正道，一字文友，东武(今山东诸城)人。他生活在北宋末年，宋徽宗时供职翰林图画院。善画风俗画，尤长于楼面、屋宇、林木、人物。《清明上河图》是他的代表作，曾经为宣和内府所收藏。另作有《金明池争标图》，亦为艺术杰作。</w:t>
      </w:r>
      <w:r>
        <w:rPr>
          <w:rFonts w:hint="eastAsia" w:asciiTheme="minorEastAsia" w:hAnsiTheme="minorEastAsia" w:cstheme="minorEastAsia"/>
        </w:rPr>
        <w:br w:type="textWrapping"/>
      </w:r>
      <w:r>
        <w:rPr>
          <w:rFonts w:hint="eastAsia" w:asciiTheme="minorEastAsia" w:hAnsiTheme="minorEastAsia" w:cstheme="minorEastAsia"/>
        </w:rPr>
        <w:t>　</w:t>
      </w:r>
      <w:r>
        <w:rPr>
          <w:rFonts w:hint="eastAsia" w:asciiTheme="minorEastAsia" w:hAnsiTheme="minorEastAsia" w:cstheme="minorEastAsia"/>
          <w:b/>
          <w:bCs/>
        </w:rPr>
        <w:t>《清明上河图》</w:t>
      </w:r>
      <w:r>
        <w:rPr>
          <w:rFonts w:hint="eastAsia" w:asciiTheme="minorEastAsia" w:hAnsiTheme="minorEastAsia" w:cstheme="minorEastAsia"/>
        </w:rPr>
        <w:t>：闻名中外的《清明上河图》，是我国艺术宝库中的不朽珍品。此画为绢本水墨淡设色长卷，采用散点透视的构图法，将繁杂的景物纳入统一而富于变化的画面中。</w:t>
      </w:r>
      <w:r>
        <w:rPr>
          <w:rFonts w:hint="eastAsia" w:asciiTheme="minorEastAsia" w:hAnsiTheme="minorEastAsia" w:cstheme="minorEastAsia"/>
        </w:rPr>
        <w:br w:type="textWrapping"/>
      </w:r>
      <w:r>
        <w:rPr>
          <w:rFonts w:hint="eastAsia" w:asciiTheme="minorEastAsia" w:hAnsiTheme="minorEastAsia" w:cstheme="minorEastAsia"/>
        </w:rPr>
        <w:t>　 《清明上河图》全图可分三个段落。</w:t>
      </w:r>
      <w:r>
        <w:rPr>
          <w:rFonts w:hint="eastAsia" w:asciiTheme="minorEastAsia" w:hAnsiTheme="minorEastAsia" w:cstheme="minorEastAsia"/>
        </w:rPr>
        <w:br w:type="textWrapping"/>
      </w:r>
      <w:r>
        <w:rPr>
          <w:rFonts w:hint="eastAsia" w:asciiTheme="minorEastAsia" w:hAnsiTheme="minorEastAsia" w:cstheme="minorEastAsia"/>
        </w:rPr>
        <w:t>　　展开图，首先看到的是汴京郊野的春光。在疏林薄雾中，掩映着几家茅舍。路上一顶轿子，内坐一位妇人。轿顶装饰着杨柳杂花，轿后跟随着骑马的、挑担的，刚从京郊踏青扫墓归来。环境和人物的描绘，点出了清明时节的特定时间和风俗，为全画展开了序幕。</w:t>
      </w:r>
      <w:r>
        <w:rPr>
          <w:rFonts w:hint="eastAsia" w:asciiTheme="minorEastAsia" w:hAnsiTheme="minorEastAsia" w:cstheme="minorEastAsia"/>
        </w:rPr>
        <w:br w:type="textWrapping"/>
      </w:r>
      <w:r>
        <w:rPr>
          <w:rFonts w:hint="eastAsia" w:asciiTheme="minorEastAsia" w:hAnsiTheme="minorEastAsia" w:cstheme="minorEastAsia"/>
        </w:rPr>
        <w:t>　　中段主要描绘的是上土桥及大汴河两岸的繁忙景象。课文所配插图和文字就是节选的这一段。《清明上河图》描绘的最为热闹的地方，就是横跨汴河的那座木结构的拱形桥。关于这座别致的桥梁，宋代孟元老在《东京梦华录》一书中曾记载：“其桥无柱，皆以巨木虚架，饰以丹，宛如飞虹。”有关这种桥的建造方法已经失传，现在我们仅仅依靠画上所描绘的图样，才得以知晓古代能工巧匠的高超智慧。画家围绕这座桥，充分施展了自己的绘画本领，将桥上桥下的场景和人物活动作了全景式的描绘。表现最为精彩的部分，是围绕桥下正要逆水而上的一条木船。这里是河面比较狭窄的一段河道，河水较为湍急，船上的船工怕有危险，都站在船甲板上、船篷上紧张地忙碌着、叫喊着。桥上甚至还有些热心者不顾自己的安危，跨越到拱形桥的栏杆外，一手拉住栏杆探出身子，大声喊叫，挥舞另一只手，居高临下，就像现在的交通警察似的，指挥着船只顺利通过。画中的人物大小仅寸许，但是神态毕现，极为生动。画面中还表现了许多这样精彩的生活细节。</w:t>
      </w:r>
      <w:r>
        <w:rPr>
          <w:rFonts w:hint="eastAsia" w:asciiTheme="minorEastAsia" w:hAnsiTheme="minorEastAsia" w:cstheme="minorEastAsia"/>
        </w:rPr>
        <w:br w:type="textWrapping"/>
      </w:r>
      <w:r>
        <w:rPr>
          <w:rFonts w:hint="eastAsia" w:asciiTheme="minorEastAsia" w:hAnsiTheme="minorEastAsia" w:cstheme="minorEastAsia"/>
        </w:rPr>
        <w:t>　　后段则描绘了汴京市区的街景。市区街道热闹非凡，人物众多，个个形神兼备，极富情趣。</w:t>
      </w:r>
      <w:r>
        <w:rPr>
          <w:rFonts w:hint="eastAsia" w:asciiTheme="minorEastAsia" w:hAnsiTheme="minorEastAsia" w:cstheme="minorEastAsia"/>
        </w:rPr>
        <w:br w:type="textWrapping"/>
      </w:r>
      <w:r>
        <w:rPr>
          <w:rFonts w:hint="eastAsia" w:asciiTheme="minorEastAsia" w:hAnsiTheme="minorEastAsia" w:cstheme="minorEastAsia"/>
        </w:rPr>
        <w:t>　　在五米多长的画卷里，共绘了五百五十多个各色人物，牛、马、骡、驴等牲畜五六十匹，大小船只二十多艘。房屋、桥梁、城楼等也各有特色，体现了宋代建筑的特征。这幅描写北宋汴京城一角的现实主义的风俗画，具有很高的历史价值和艺术水平。</w:t>
      </w:r>
      <w:r>
        <w:rPr>
          <w:rFonts w:hint="eastAsia" w:asciiTheme="minorEastAsia" w:hAnsiTheme="minorEastAsia" w:cstheme="minorEastAsia"/>
        </w:rPr>
        <w:br w:type="textWrapping"/>
      </w:r>
      <w:r>
        <w:rPr>
          <w:rFonts w:hint="eastAsia" w:asciiTheme="minorEastAsia" w:hAnsiTheme="minorEastAsia" w:cstheme="minorEastAsia"/>
        </w:rPr>
        <w:t>　　汴梁：今河南省开封市，战国时期的魏，五代时期的后梁、后晋、后汉、后周以及北宋和金，均曾建都于此，素有“七朝古都”之称。</w:t>
      </w:r>
      <w:r>
        <w:rPr>
          <w:rFonts w:hint="eastAsia" w:asciiTheme="minorEastAsia" w:hAnsiTheme="minorEastAsia" w:cstheme="minorEastAsia"/>
        </w:rPr>
        <w:br w:type="textWrapping"/>
      </w:r>
      <w:r>
        <w:rPr>
          <w:rFonts w:hint="eastAsia" w:asciiTheme="minorEastAsia" w:hAnsiTheme="minorEastAsia" w:cstheme="minorEastAsia"/>
        </w:rPr>
        <w:t>　　开封与北京、南京、西安、洛阳、杭州、安阳合称中国七大古都，在建都朝代上仅次于西安和洛阳，居全国第三位。在古代，这里曾长期是我国政治、经济和文化的中心。 </w:t>
      </w:r>
    </w:p>
    <w:p w14:paraId="123329E4">
      <w:pPr>
        <w:pStyle w:val="7"/>
        <w:shd w:val="clear" w:color="auto" w:fill="FFFFFF"/>
        <w:spacing w:before="150" w:after="150" w:line="435" w:lineRule="atLeast"/>
        <w:ind w:firstLine="480" w:firstLineChars="200"/>
        <w:rPr>
          <w:rFonts w:ascii="微软雅黑" w:hAnsi="微软雅黑" w:eastAsia="微软雅黑"/>
          <w:color w:val="000000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u w:val="thick" w:color="00B050"/>
          <w:lang w:val="zh-CN"/>
        </w:rPr>
        <w:t>【其他资料】（网络作品）</w:t>
      </w:r>
    </w:p>
    <w:p w14:paraId="4A62EB09">
      <w:pPr>
        <w:ind w:left="240" w:hanging="240" w:hanging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《清明上河图》配图诗八首（上）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文/完美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（图一）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青山隐隐</w:t>
      </w:r>
      <w:r>
        <w:fldChar w:fldCharType="begin"/>
      </w:r>
      <w:r>
        <w:instrText xml:space="preserve"> HYPERLINK "http://www.so.com/s?q=%E7%A2%A7%E6%B0%B4&amp;ie=utf-8&amp;src=internal_wenda_recommend_textn"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碧水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长，故国神游意彷徨。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孰料筝绳拴不住，千年一梦到汴梁。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（图二）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瑶池仙境正陶醉，</w:t>
      </w:r>
      <w:r>
        <w:fldChar w:fldCharType="begin"/>
      </w:r>
      <w:r>
        <w:instrText xml:space="preserve"> HYPERLINK "http://www.so.com/s?q=%E4%B8%9D%E7%AB%B9&amp;ie=utf-8&amp;src=internal_wenda_recommend_textn"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丝竹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声起在耳旁。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初到贵地难分辨，谁加新人谁家王？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（图三）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你</w:t>
      </w:r>
      <w:r>
        <w:fldChar w:fldCharType="begin"/>
      </w:r>
      <w:r>
        <w:instrText xml:space="preserve"> HYPERLINK "http://www.so.com/s?q=%E6%96%B9%E6%AD%8C&amp;ie=utf-8&amp;src=internal_wenda_recommend_textn"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方歌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罢我登场，</w:t>
      </w:r>
      <w:r>
        <w:fldChar w:fldCharType="begin"/>
      </w:r>
      <w:r>
        <w:instrText xml:space="preserve"> HYPERLINK "http://www.so.com/s?q=%E6%88%8F%E5%8F%B0&amp;ie=utf-8&amp;src=internal_wenda_recommend_textn"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戏台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虽小牵肚肠。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芸芸众生千百态，喜怒哀乐汇一堂。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（图四）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樯橹轻摇勤撒网，锄镰并举紧插秧。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春风初染上</w:t>
      </w:r>
      <w:r>
        <w:fldChar w:fldCharType="begin"/>
      </w:r>
      <w:r>
        <w:instrText xml:space="preserve"> HYPERLINK "http://www.so.com/s?q=%E6%B2%B3%E5%B2%B8&amp;ie=utf-8&amp;src=internal_wenda_recommend_textn"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河岸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，</w:t>
      </w:r>
      <w:r>
        <w:fldChar w:fldCharType="begin"/>
      </w:r>
      <w:r>
        <w:instrText xml:space="preserve"> HYPERLINK "http://www.so.com/s?q=%E6%B8%94%E6%A8%B5&amp;ie=utf-8&amp;src=internal_wenda_recommend_textn"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渔樵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耕读各匆忙。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（图五）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湖光山色连一体，</w:t>
      </w:r>
      <w:r>
        <w:fldChar w:fldCharType="begin"/>
      </w:r>
      <w:r>
        <w:instrText xml:space="preserve"> HYPERLINK "http://www.so.com/s?q=%E7%A5%9E%E9%9F%B5&amp;ie=utf-8&amp;src=internal_wenda_recommend_textn"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神韵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无限入池塘。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千舟百舸竞相渡，恍若</w:t>
      </w:r>
      <w:r>
        <w:fldChar w:fldCharType="begin"/>
      </w:r>
      <w:r>
        <w:instrText xml:space="preserve"> HYPERLINK "http://www.so.com/s?q=%E6%B1%9F%E5%8D%97&amp;ie=utf-8&amp;src=internal_wenda_recommend_textn"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江南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fldChar w:fldCharType="begin"/>
      </w:r>
      <w:r>
        <w:instrText xml:space="preserve"> HYPERLINK "http://www.so.com/s?q=%E9%B1%BC%E7%B1%B3%E4%B9%A1&amp;ie=utf-8&amp;src=internal_wenda_recommend_textn"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鱼米乡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（图六）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才听</w:t>
      </w:r>
      <w:r>
        <w:fldChar w:fldCharType="begin"/>
      </w:r>
      <w:r>
        <w:instrText xml:space="preserve"> HYPERLINK "http://www.so.com/s?q=%E7%BA%A4%E5%A4%AB%E5%8F%B7%E5%AD%90&amp;ie=utf-8&amp;src=internal_wenda_recommend_textn"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纤夫号子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响，又见</w:t>
      </w:r>
      <w:r>
        <w:fldChar w:fldCharType="begin"/>
      </w:r>
      <w:r>
        <w:instrText xml:space="preserve"> HYPERLINK "http://www.so.com/s?q=%E6%B5%81%E6%B0%B4&amp;ie=utf-8&amp;src=internal_wenda_recommend_textn"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流水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fldChar w:fldCharType="begin"/>
      </w:r>
      <w:r>
        <w:instrText xml:space="preserve"> HYPERLINK "http://www.so.com/s?q=%E5%90%91%E4%B8%9C%E6%96%B9&amp;ie=utf-8&amp;src=internal_wenda_recommend_textn"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向东方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演兵场</w:t>
      </w:r>
      <w:r>
        <w:fldChar w:fldCharType="begin"/>
      </w:r>
      <w:r>
        <w:instrText xml:space="preserve"> HYPERLINK "http://www.so.com/s?q=%E4%B8%AD%E8%A7%82&amp;ie=utf-8&amp;src=internal_wenda_recommend_textn"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中观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战马，</w:t>
      </w:r>
      <w:r>
        <w:fldChar w:fldCharType="begin"/>
      </w:r>
      <w:r>
        <w:instrText xml:space="preserve"> HYPERLINK "http://www.so.com/s?q=%E7%9F%B3%E6%8B%B1%E6%A1%A5&amp;ie=utf-8&amp;src=internal_wenda_recommend_textn"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石拱桥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上看</w:t>
      </w:r>
      <w:r>
        <w:fldChar w:fldCharType="begin"/>
      </w:r>
      <w:r>
        <w:instrText xml:space="preserve"> HYPERLINK "http://www.so.com/s?q=%E6%98%A5%E5%85%89&amp;ie=utf-8&amp;src=internal_wenda_recommend_textn"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春光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（图七）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莫问哪处</w:t>
      </w:r>
      <w:r>
        <w:fldChar w:fldCharType="begin"/>
      </w:r>
      <w:r>
        <w:instrText xml:space="preserve"> HYPERLINK "http://www.so.com/s?q=%E7%AC%99%E6%AD%8C&amp;ie=utf-8&amp;src=internal_wenda_recommend_textn"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笙歌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起，谁管</w:t>
      </w:r>
      <w:r>
        <w:fldChar w:fldCharType="begin"/>
      </w:r>
      <w:r>
        <w:instrText xml:space="preserve"> HYPERLINK "http://www.so.com/s?q=%E5%B7%B7%E9%99%8C&amp;ie=utf-8&amp;src=internal_wenda_recommend_textn"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巷陌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走牛羊。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舟船停摆缘何故，原是</w:t>
      </w:r>
      <w:r>
        <w:fldChar w:fldCharType="begin"/>
      </w:r>
      <w:r>
        <w:instrText xml:space="preserve"> HYPERLINK "http://www.so.com/s?q=%E7%93%A6%E8%82%86&amp;ie=utf-8&amp;src=internal_wenda_recommend_textn"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瓦肆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fldChar w:fldCharType="begin"/>
      </w:r>
      <w:r>
        <w:instrText xml:space="preserve"> HYPERLINK "http://www.so.com/s?q=%E9%85%92%E6%97%97&amp;ie=utf-8&amp;src=internal_wenda_recommend_textn"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酒旗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黄。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（图八）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三教九流皆劳碌，兵学</w:t>
      </w:r>
      <w:r>
        <w:fldChar w:fldCharType="begin"/>
      </w:r>
      <w:r>
        <w:instrText xml:space="preserve"> HYPERLINK "http://www.so.com/s?q=%E5%83%A7%E9%81%93&amp;ie=utf-8&amp;src=internal_wenda_recommend_textn" \t "https://wenda.so.com/q/_blank"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4"/>
        </w:rPr>
        <w:t>僧道</w:t>
      </w:r>
      <w:r>
        <w:rPr>
          <w:rFonts w:hint="eastAsia" w:asciiTheme="minorEastAsia" w:hAnsiTheme="minorEastAsia" w:cstheme="minorEastAsia"/>
          <w:sz w:val="24"/>
        </w:rPr>
        <w:fldChar w:fldCharType="end"/>
      </w:r>
      <w:r>
        <w:rPr>
          <w:rFonts w:hint="eastAsia" w:asciiTheme="minorEastAsia" w:hAnsiTheme="minorEastAsia" w:cstheme="minorEastAsia"/>
          <w:sz w:val="24"/>
        </w:rPr>
        <w:t>农工商。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城门出入求生计，身上衣服口中粮。</w:t>
      </w:r>
    </w:p>
    <w:p w14:paraId="6F657B56">
      <w:pPr>
        <w:jc w:val="left"/>
        <w:rPr>
          <w:rFonts w:ascii="宋体" w:hAnsi="宋体"/>
          <w:color w:val="000000"/>
          <w:sz w:val="44"/>
          <w:szCs w:val="44"/>
          <w:highlight w:val="lightGray"/>
        </w:rPr>
      </w:pPr>
    </w:p>
    <w:p w14:paraId="58BBBB25">
      <w:pPr>
        <w:pStyle w:val="3"/>
        <w:spacing w:line="440" w:lineRule="exact"/>
        <w:rPr>
          <w:rFonts w:ascii="宋体" w:hAnsi="宋体"/>
          <w:sz w:val="24"/>
        </w:rPr>
      </w:pPr>
    </w:p>
    <w:p w14:paraId="4A63D4E0">
      <w:pPr>
        <w:pStyle w:val="3"/>
        <w:spacing w:line="440" w:lineRule="exact"/>
        <w:ind w:firstLine="480" w:firstLineChars="200"/>
        <w:rPr>
          <w:rFonts w:ascii="宋体" w:hAnsi="宋体"/>
          <w:color w:val="000000"/>
          <w:sz w:val="24"/>
          <w:u w:val="thick" w:color="00B050"/>
        </w:rPr>
      </w:pPr>
      <w:r>
        <w:rPr>
          <w:rFonts w:ascii="宋体" w:hAnsi="宋体"/>
          <w:sz w:val="24"/>
        </w:rPr>
        <w:t>　　</w:t>
      </w:r>
      <w:r>
        <w:rPr>
          <w:rFonts w:hint="eastAsia" w:ascii="宋体" w:hAnsi="宋体"/>
          <w:sz w:val="24"/>
        </w:rPr>
        <w:t xml:space="preserve">                     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课后作业</w:t>
      </w:r>
    </w:p>
    <w:p w14:paraId="5C3D090D">
      <w:pPr>
        <w:spacing w:line="400" w:lineRule="exact"/>
        <w:ind w:firstLine="819" w:firstLineChars="390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-134620</wp:posOffset>
            </wp:positionV>
            <wp:extent cx="685800" cy="56070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基础积累大巩固</w:t>
      </w:r>
    </w:p>
    <w:p w14:paraId="2C57B427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一、选字填空。</w:t>
      </w:r>
    </w:p>
    <w:p w14:paraId="26040088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泽 择 责    选（   ）   （   ）备   光（   ） </w:t>
      </w:r>
    </w:p>
    <w:p w14:paraId="24E42297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弓 功 宫   拉（   ）     武（   ）  （   ）殿</w:t>
      </w:r>
    </w:p>
    <w:p w14:paraId="5B7FD929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蓝 篮 栏    （   ）子   （   ）天   （   ）杆</w:t>
      </w:r>
    </w:p>
    <w:p w14:paraId="0DDEDA01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貌 冒 茂    （   ）出    面（   ）  （   ）密</w:t>
      </w:r>
    </w:p>
    <w:p w14:paraId="13E46289">
      <w:pPr>
        <w:spacing w:line="44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二、根据意思写词语。</w:t>
      </w:r>
    </w:p>
    <w:p w14:paraId="2E546398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1.名声在中国和外国都有传扬 ,比喻名声很大。 （         ）</w:t>
      </w:r>
    </w:p>
    <w:p w14:paraId="0A4BB849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　　2.从事手工制造加工的工场。                 （         ）</w:t>
      </w:r>
    </w:p>
    <w:p w14:paraId="04F6F3C7">
      <w:pPr>
        <w:spacing w:line="440" w:lineRule="exac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　　3.泛指一个地方的人文特征和地质风貌。       （         ）</w:t>
      </w:r>
    </w:p>
    <w:p w14:paraId="5F8F871F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-3175</wp:posOffset>
            </wp:positionV>
            <wp:extent cx="685800" cy="56070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65E33E">
      <w:pPr>
        <w:spacing w:line="400" w:lineRule="exact"/>
        <w:ind w:firstLine="703" w:firstLineChars="250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阅读能力大提升</w:t>
      </w:r>
    </w:p>
    <w:p w14:paraId="50EB000D">
      <w:pPr>
        <w:pStyle w:val="3"/>
        <w:ind w:firstLine="482" w:firstLineChars="200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>三、</w:t>
      </w:r>
      <w:r>
        <w:rPr>
          <w:rFonts w:hint="eastAsia"/>
          <w:b/>
          <w:color w:val="000000" w:themeColor="text1"/>
          <w:sz w:val="24"/>
        </w:rPr>
        <w:t>课文整体梳理。</w:t>
      </w:r>
    </w:p>
    <w:p w14:paraId="61B39988"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 xml:space="preserve">    </w:t>
      </w:r>
      <w:r>
        <w:rPr>
          <w:rFonts w:hint="eastAsia" w:ascii="宋体" w:hAnsi="宋体" w:cs="宋体"/>
          <w:bCs/>
          <w:color w:val="000000" w:themeColor="text1"/>
          <w:sz w:val="24"/>
        </w:rPr>
        <w:t>本文</w:t>
      </w:r>
      <w:r>
        <w:rPr>
          <w:rFonts w:hint="eastAsia" w:asciiTheme="minorEastAsia" w:hAnsiTheme="minorEastAsia" w:cstheme="minorEastAsia"/>
          <w:sz w:val="24"/>
        </w:rPr>
        <w:t>先是概说画面上的（     ）很多，主要是从人物所从事的（    ）之多来表现的；然后讲画上的（     ）热闹非凡，介绍了画面上各种（    ）的形态；之后，选择了一个小的（     ）加以具体生动的描绘；最后，简单写出《清明上河图》的历史价值。</w:t>
      </w:r>
    </w:p>
    <w:p w14:paraId="4A30727B">
      <w:pPr>
        <w:spacing w:line="440" w:lineRule="exact"/>
        <w:ind w:firstLine="482" w:firstLineChars="200"/>
        <w:jc w:val="left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</w:rPr>
        <w:t>四、重点段落品析。</w:t>
      </w:r>
    </w:p>
    <w:p w14:paraId="04AC22BE">
      <w:pPr>
        <w:spacing w:line="440" w:lineRule="exact"/>
        <w:ind w:firstLine="482" w:firstLineChars="20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b/>
          <w:color w:val="000000" w:themeColor="text1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画面上的这些人有的不到（    ），有的甚至只有（   ）那么大。别看画上的（    ），每个人在干什么，都能看得（    ）。</w:t>
      </w:r>
    </w:p>
    <w:p w14:paraId="4E4A9A5B">
      <w:pPr>
        <w:spacing w:line="440" w:lineRule="exact"/>
        <w:ind w:left="360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1.根据课文内容填空。</w:t>
      </w:r>
    </w:p>
    <w:p w14:paraId="4400213C">
      <w:pPr>
        <w:spacing w:line="440" w:lineRule="exact"/>
        <w:ind w:left="360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2.从以上文段，你读出了什么？</w:t>
      </w:r>
    </w:p>
    <w:p w14:paraId="71E9F9C7">
      <w:pPr>
        <w:spacing w:line="440" w:lineRule="exact"/>
        <w:ind w:firstLine="240" w:firstLineChars="100"/>
        <w:jc w:val="left"/>
        <w:rPr>
          <w:rFonts w:ascii="宋体" w:hAnsi="宋体" w:cs="宋体"/>
          <w:b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</w:rPr>
        <w:t xml:space="preserve">                                                                  </w:t>
      </w:r>
    </w:p>
    <w:p w14:paraId="3B1CF733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 w14:paraId="75670F72">
      <w:pPr>
        <w:spacing w:line="400" w:lineRule="exact"/>
        <w:rPr>
          <w:rFonts w:ascii="黑体" w:hAnsi="黑体" w:eastAsia="黑体"/>
          <w:sz w:val="24"/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53975</wp:posOffset>
            </wp:positionV>
            <wp:extent cx="685800" cy="5607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7B513B">
      <w:pPr>
        <w:spacing w:line="400" w:lineRule="exact"/>
        <w:ind w:firstLine="562" w:firstLineChars="200"/>
        <w:rPr>
          <w:rFonts w:asci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8"/>
          <w:szCs w:val="28"/>
          <w:bdr w:val="single" w:color="auto" w:sz="4" w:space="0"/>
          <w:shd w:val="pct10" w:color="auto" w:fill="FFFFFF"/>
        </w:rPr>
        <w:t>思维创新大拓展</w:t>
      </w:r>
    </w:p>
    <w:p w14:paraId="1ACA284C">
      <w:pPr>
        <w:numPr>
          <w:ilvl w:val="0"/>
          <w:numId w:val="2"/>
        </w:numPr>
        <w:spacing w:line="440" w:lineRule="exact"/>
        <w:jc w:val="left"/>
        <w:rPr>
          <w:rFonts w:ascii="宋体" w:hAnsi="宋体" w:cs="宋体"/>
          <w:b/>
          <w:bCs/>
          <w:color w:val="000000" w:themeColor="text1"/>
          <w:sz w:val="24"/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</w:rPr>
        <w:t>本单元我们学习了学到中国传统的优秀文化，你想说些什么吗？</w:t>
      </w:r>
    </w:p>
    <w:p w14:paraId="70A0DF8F">
      <w:pPr>
        <w:spacing w:line="440" w:lineRule="exact"/>
        <w:jc w:val="left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 xml:space="preserve">_____________________________________________________________________                 </w:t>
      </w:r>
    </w:p>
    <w:p w14:paraId="5F6197DF">
      <w:pPr>
        <w:spacing w:line="440" w:lineRule="exact"/>
        <w:jc w:val="center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参考答案</w:t>
      </w:r>
    </w:p>
    <w:p w14:paraId="676F3D09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</w:t>
      </w:r>
    </w:p>
    <w:p w14:paraId="531DB51D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选择   责备   光泽 </w:t>
      </w:r>
    </w:p>
    <w:p w14:paraId="58DEDD8B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拉弓   武功  宫殿</w:t>
      </w:r>
    </w:p>
    <w:p w14:paraId="5CF6E373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篮子   蓝天   栏杆</w:t>
      </w:r>
    </w:p>
    <w:p w14:paraId="70571967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冒出   面貌  茂密</w:t>
      </w:r>
    </w:p>
    <w:p w14:paraId="6C020615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</w:t>
      </w:r>
    </w:p>
    <w:p w14:paraId="162E14D4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1.名扬中外 2.作坊3.风貌</w:t>
      </w:r>
    </w:p>
    <w:p w14:paraId="1CC5243B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三、</w:t>
      </w:r>
    </w:p>
    <w:p w14:paraId="522B7F81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人物 行业 人物 人物 场景</w:t>
      </w:r>
    </w:p>
    <w:p w14:paraId="3F4C0716">
      <w:pPr>
        <w:spacing w:line="440" w:lineRule="exact"/>
        <w:ind w:firstLine="465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四、</w:t>
      </w:r>
    </w:p>
    <w:p w14:paraId="5C3D794A">
      <w:pPr>
        <w:spacing w:line="440" w:lineRule="exact"/>
        <w:ind w:firstLine="465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1.一寸 黄豆 人小 清清楚楚</w:t>
      </w:r>
    </w:p>
    <w:p w14:paraId="01F99961">
      <w:pPr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2.张择端画画太传神了，太细致了。</w:t>
      </w:r>
    </w:p>
    <w:p w14:paraId="58182C74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五、</w:t>
      </w:r>
    </w:p>
    <w:p w14:paraId="2547D0D2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中华传统文化太精彩了，值得我们好好学习，我们一定要把这些精华传承下去。</w:t>
      </w:r>
    </w:p>
    <w:p w14:paraId="3E987C0A"/>
    <w:p w14:paraId="27807B2D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 w14:paraId="5BC4FC6A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 w14:paraId="32F6907B">
      <w:pPr>
        <w:spacing w:line="360" w:lineRule="auto"/>
        <w:rPr>
          <w:rFonts w:asciiTheme="minorEastAsia" w:hAnsiTheme="minorEastAsia" w:eastAsiaTheme="minorEastAsia"/>
          <w:sz w:val="28"/>
          <w:szCs w:val="28"/>
        </w:rPr>
      </w:pPr>
    </w:p>
    <w:p w14:paraId="476D0A4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A1E3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F18C3A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62BB2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5B18B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0FEA3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0C261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DC44BC"/>
    <w:multiLevelType w:val="singleLevel"/>
    <w:tmpl w:val="B3DC44BC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0EF5E33"/>
    <w:multiLevelType w:val="singleLevel"/>
    <w:tmpl w:val="10EF5E33"/>
    <w:lvl w:ilvl="0" w:tentative="0">
      <w:start w:val="5"/>
      <w:numFmt w:val="chineseCounting"/>
      <w:suff w:val="nothing"/>
      <w:lvlText w:val="%1、"/>
      <w:lvlJc w:val="left"/>
      <w:pPr>
        <w:ind w:left="481" w:firstLine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559"/>
    <w:rsid w:val="00020184"/>
    <w:rsid w:val="00047DA1"/>
    <w:rsid w:val="00076466"/>
    <w:rsid w:val="00090026"/>
    <w:rsid w:val="00095754"/>
    <w:rsid w:val="000C1521"/>
    <w:rsid w:val="000E00C6"/>
    <w:rsid w:val="001E4478"/>
    <w:rsid w:val="00230097"/>
    <w:rsid w:val="002F1940"/>
    <w:rsid w:val="00304D1A"/>
    <w:rsid w:val="00306313"/>
    <w:rsid w:val="00313033"/>
    <w:rsid w:val="00346B4B"/>
    <w:rsid w:val="003B38F8"/>
    <w:rsid w:val="003B4012"/>
    <w:rsid w:val="003C4212"/>
    <w:rsid w:val="003C7B3A"/>
    <w:rsid w:val="003E4B05"/>
    <w:rsid w:val="003E4B06"/>
    <w:rsid w:val="004045B8"/>
    <w:rsid w:val="004A39BA"/>
    <w:rsid w:val="004D4437"/>
    <w:rsid w:val="004D7852"/>
    <w:rsid w:val="004F0B84"/>
    <w:rsid w:val="005377C8"/>
    <w:rsid w:val="00542B7F"/>
    <w:rsid w:val="00586559"/>
    <w:rsid w:val="005B1F04"/>
    <w:rsid w:val="00675525"/>
    <w:rsid w:val="006F41F0"/>
    <w:rsid w:val="0070086C"/>
    <w:rsid w:val="007837B6"/>
    <w:rsid w:val="00797E3D"/>
    <w:rsid w:val="007D6679"/>
    <w:rsid w:val="00817B4F"/>
    <w:rsid w:val="00825248"/>
    <w:rsid w:val="0087617B"/>
    <w:rsid w:val="0089605C"/>
    <w:rsid w:val="008D6C25"/>
    <w:rsid w:val="008D7139"/>
    <w:rsid w:val="00902602"/>
    <w:rsid w:val="00925AA1"/>
    <w:rsid w:val="009E4CE2"/>
    <w:rsid w:val="00A51ACD"/>
    <w:rsid w:val="00A726F4"/>
    <w:rsid w:val="00AA0DD0"/>
    <w:rsid w:val="00AB63EA"/>
    <w:rsid w:val="00AB6B8C"/>
    <w:rsid w:val="00BB0998"/>
    <w:rsid w:val="00C3678F"/>
    <w:rsid w:val="00C51A45"/>
    <w:rsid w:val="00C9759D"/>
    <w:rsid w:val="00D470D5"/>
    <w:rsid w:val="00D622A7"/>
    <w:rsid w:val="00EA5AC5"/>
    <w:rsid w:val="00F67635"/>
    <w:rsid w:val="00F824E5"/>
    <w:rsid w:val="00FB3656"/>
    <w:rsid w:val="00FC5610"/>
    <w:rsid w:val="1EC95A0B"/>
    <w:rsid w:val="1F8A0D99"/>
    <w:rsid w:val="4C795E01"/>
    <w:rsid w:val="5C4A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qFormat/>
    <w:uiPriority w:val="0"/>
    <w:pPr>
      <w:jc w:val="left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3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 w:eastAsiaTheme="minorEastAsia"/>
      <w:kern w:val="0"/>
      <w:sz w:val="24"/>
    </w:rPr>
  </w:style>
  <w:style w:type="paragraph" w:styleId="8">
    <w:name w:val="Normal (Web)"/>
    <w:basedOn w:val="1"/>
    <w:unhideWhenUsed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rFonts w:cs="Times New Roman"/>
      <w:b/>
      <w:bCs/>
    </w:rPr>
  </w:style>
  <w:style w:type="character" w:styleId="13">
    <w:name w:val="Hyperlink"/>
    <w:basedOn w:val="11"/>
    <w:semiHidden/>
    <w:unhideWhenUsed/>
    <w:qFormat/>
    <w:uiPriority w:val="99"/>
    <w:rPr>
      <w:color w:val="676767"/>
      <w:u w:val="none"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5">
    <w:name w:val="标题 1 Char"/>
    <w:basedOn w:val="11"/>
    <w:link w:val="2"/>
    <w:qFormat/>
    <w:uiPriority w:val="99"/>
    <w:rPr>
      <w:rFonts w:ascii="Calibri" w:hAnsi="Calibri"/>
      <w:b/>
      <w:bCs/>
      <w:kern w:val="44"/>
      <w:sz w:val="44"/>
      <w:szCs w:val="44"/>
    </w:rPr>
  </w:style>
  <w:style w:type="character" w:customStyle="1" w:styleId="16">
    <w:name w:val="批注文字 Char"/>
    <w:basedOn w:val="11"/>
    <w:link w:val="3"/>
    <w:qFormat/>
    <w:uiPriority w:val="0"/>
    <w:rPr>
      <w:rFonts w:ascii="Calibri" w:hAnsi="Calibri"/>
      <w:szCs w:val="24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</w:style>
  <w:style w:type="character" w:customStyle="1" w:styleId="18">
    <w:name w:val="批注框文本 Char"/>
    <w:basedOn w:val="11"/>
    <w:link w:val="4"/>
    <w:semiHidden/>
    <w:qFormat/>
    <w:uiPriority w:val="99"/>
    <w:rPr>
      <w:rFonts w:ascii="Calibri" w:hAnsi="Calibri"/>
      <w:sz w:val="18"/>
      <w:szCs w:val="18"/>
    </w:rPr>
  </w:style>
  <w:style w:type="paragraph" w:customStyle="1" w:styleId="19">
    <w:name w:val="p16"/>
    <w:basedOn w:val="1"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character" w:customStyle="1" w:styleId="20">
    <w:name w:val="批注主题 Char"/>
    <w:basedOn w:val="16"/>
    <w:link w:val="9"/>
    <w:semiHidden/>
    <w:qFormat/>
    <w:uiPriority w:val="99"/>
    <w:rPr>
      <w:rFonts w:ascii="Calibri" w:hAnsi="Calibri"/>
      <w:b/>
      <w:bCs/>
      <w:szCs w:val="24"/>
    </w:rPr>
  </w:style>
  <w:style w:type="character" w:customStyle="1" w:styleId="21">
    <w:name w:val="页眉 Char"/>
    <w:basedOn w:val="11"/>
    <w:link w:val="6"/>
    <w:qFormat/>
    <w:uiPriority w:val="99"/>
    <w:rPr>
      <w:rFonts w:ascii="Calibri" w:hAnsi="Calibri"/>
      <w:sz w:val="18"/>
      <w:szCs w:val="18"/>
    </w:rPr>
  </w:style>
  <w:style w:type="character" w:customStyle="1" w:styleId="22">
    <w:name w:val="页脚 Char"/>
    <w:basedOn w:val="11"/>
    <w:link w:val="5"/>
    <w:qFormat/>
    <w:uiPriority w:val="99"/>
    <w:rPr>
      <w:rFonts w:ascii="Calibri" w:hAnsi="Calibri"/>
      <w:sz w:val="18"/>
      <w:szCs w:val="18"/>
    </w:rPr>
  </w:style>
  <w:style w:type="character" w:customStyle="1" w:styleId="23">
    <w:name w:val="HTML 预设格式 Char"/>
    <w:basedOn w:val="11"/>
    <w:link w:val="7"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9C2543F-16E7-4246-AC36-64C4079656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4362</Words>
  <Characters>4515</Characters>
  <Lines>0</Lines>
  <Paragraphs>0</Paragraphs>
  <TotalTime>0</TotalTime>
  <ScaleCrop>false</ScaleCrop>
  <LinksUpToDate>false</LinksUpToDate>
  <CharactersWithSpaces>5038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2025-07-30T14:00:03Z</dcterms:created>
  <dc:creator>Administrator</dc:creator>
  <cp:lastModifiedBy>上帝掷骰子吗</cp:lastModifiedBy>
  <dcterms:modified xsi:type="dcterms:W3CDTF">2025-07-30T14:00:04Z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D1B528CE3FA24AF9A3B9CCF037F9A2DD_12</vt:lpwstr>
  </property>
</Properties>
</file>